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F1" w:rsidRPr="004E5EF1" w:rsidRDefault="004E5EF1" w:rsidP="004E5E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4E5EF1">
        <w:rPr>
          <w:rFonts w:ascii="Times New Roman" w:hAnsi="Times New Roman" w:cs="Times New Roman"/>
          <w:b/>
          <w:sz w:val="24"/>
          <w:szCs w:val="24"/>
        </w:rPr>
        <w:t>OSNOVNA ŠKOLA GRADIŠTE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4E5EF1" w:rsidRPr="004E5EF1" w:rsidRDefault="004E5EF1" w:rsidP="004E5E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5EF1">
        <w:rPr>
          <w:rFonts w:ascii="Times New Roman" w:hAnsi="Times New Roman" w:cs="Times New Roman"/>
          <w:b/>
          <w:sz w:val="24"/>
          <w:szCs w:val="24"/>
        </w:rPr>
        <w:t>KOLODVORSKA 27</w:t>
      </w:r>
    </w:p>
    <w:p w:rsidR="004E5EF1" w:rsidRPr="004E5EF1" w:rsidRDefault="004E5EF1" w:rsidP="004E5E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5EF1">
        <w:rPr>
          <w:rFonts w:ascii="Times New Roman" w:hAnsi="Times New Roman" w:cs="Times New Roman"/>
          <w:b/>
          <w:sz w:val="24"/>
          <w:szCs w:val="24"/>
        </w:rPr>
        <w:t>32 273 GRADIŠTE</w:t>
      </w:r>
    </w:p>
    <w:p w:rsidR="004E5EF1" w:rsidRPr="004E5EF1" w:rsidRDefault="004E5EF1" w:rsidP="004E5E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5EF1">
        <w:rPr>
          <w:rFonts w:ascii="Times New Roman" w:hAnsi="Times New Roman" w:cs="Times New Roman"/>
          <w:b/>
          <w:sz w:val="24"/>
          <w:szCs w:val="24"/>
        </w:rPr>
        <w:t>OIB: 81359231010</w:t>
      </w:r>
    </w:p>
    <w:p w:rsidR="004E5EF1" w:rsidRPr="004E5EF1" w:rsidRDefault="00A9730F" w:rsidP="004E5E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400-07/21-01/01</w:t>
      </w:r>
    </w:p>
    <w:p w:rsidR="004E5EF1" w:rsidRPr="004E5EF1" w:rsidRDefault="004E5EF1" w:rsidP="004E5E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5EF1">
        <w:rPr>
          <w:rFonts w:ascii="Times New Roman" w:hAnsi="Times New Roman" w:cs="Times New Roman"/>
          <w:b/>
          <w:sz w:val="24"/>
          <w:szCs w:val="24"/>
        </w:rPr>
        <w:t>URBROJ: 2188-16-01-21-1</w:t>
      </w:r>
    </w:p>
    <w:p w:rsidR="004E5EF1" w:rsidRPr="004E5EF1" w:rsidRDefault="004E5EF1" w:rsidP="004E5E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0EA2" w:rsidRDefault="00620B3F">
      <w:pPr>
        <w:rPr>
          <w:sz w:val="24"/>
          <w:szCs w:val="24"/>
        </w:rPr>
      </w:pPr>
      <w:r>
        <w:rPr>
          <w:sz w:val="24"/>
          <w:szCs w:val="24"/>
        </w:rPr>
        <w:t>Gradište,  30</w:t>
      </w:r>
      <w:bookmarkStart w:id="0" w:name="_GoBack"/>
      <w:bookmarkEnd w:id="0"/>
      <w:r w:rsidR="004E5EF1">
        <w:rPr>
          <w:sz w:val="24"/>
          <w:szCs w:val="24"/>
        </w:rPr>
        <w:t>.12.2021. god.</w:t>
      </w:r>
    </w:p>
    <w:p w:rsidR="00AE0D85" w:rsidRDefault="004E5EF1">
      <w:pPr>
        <w:rPr>
          <w:sz w:val="24"/>
          <w:szCs w:val="24"/>
        </w:rPr>
      </w:pPr>
      <w:r>
        <w:rPr>
          <w:sz w:val="24"/>
          <w:szCs w:val="24"/>
        </w:rPr>
        <w:t>Na temelju čl.141. Zakona o odgoju i obrazovanju u osnovnoj i srednjoj školi (NN 87/08., 86/09., 92/10., 105/10., 90/11., 16/12., 86/12., 94/13., 152/14., 7/17., 68/18., 98/19., 64/20.)</w:t>
      </w:r>
      <w:r w:rsidR="000E336D">
        <w:rPr>
          <w:sz w:val="24"/>
          <w:szCs w:val="24"/>
        </w:rPr>
        <w:t>, Odluke o uvjetima i načinu korištenja imovine školskih ustanova čiji je osnivač Vukovarsko srijemska županija (KLASA: 373-02/13-01/02, URBROJ: 2196/1-03-13-1) i čl.72</w:t>
      </w:r>
      <w:r w:rsidR="00AE0D85">
        <w:rPr>
          <w:sz w:val="24"/>
          <w:szCs w:val="24"/>
        </w:rPr>
        <w:t>. Statuta škole čl. 58., ravnatelj škole donosi dana 29.12.2021. god.</w:t>
      </w:r>
    </w:p>
    <w:p w:rsidR="00AE0D85" w:rsidRDefault="00AE0D85">
      <w:pPr>
        <w:rPr>
          <w:sz w:val="24"/>
          <w:szCs w:val="24"/>
        </w:rPr>
      </w:pPr>
    </w:p>
    <w:p w:rsidR="004E5EF1" w:rsidRDefault="00AE0D8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0D85">
        <w:rPr>
          <w:b/>
          <w:sz w:val="24"/>
          <w:szCs w:val="24"/>
        </w:rPr>
        <w:t xml:space="preserve">PRAVILNIK  </w:t>
      </w:r>
      <w:r w:rsidR="000E336D" w:rsidRPr="00AE0D85">
        <w:rPr>
          <w:b/>
          <w:sz w:val="24"/>
          <w:szCs w:val="24"/>
        </w:rPr>
        <w:t xml:space="preserve"> </w:t>
      </w:r>
    </w:p>
    <w:p w:rsidR="00AE0D85" w:rsidRDefault="00AE0D8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 stjecanju i korištenju vlastitih prihoda ostvarenih obavljanjem poslova na tržištu</w:t>
      </w:r>
    </w:p>
    <w:p w:rsidR="00AE0D85" w:rsidRDefault="00AE0D85">
      <w:pPr>
        <w:rPr>
          <w:b/>
          <w:sz w:val="24"/>
          <w:szCs w:val="24"/>
        </w:rPr>
      </w:pPr>
    </w:p>
    <w:p w:rsidR="00AE0D85" w:rsidRPr="00A257A7" w:rsidRDefault="00DD627A" w:rsidP="00A257A7">
      <w:pPr>
        <w:pStyle w:val="Odlomakpopisa"/>
        <w:numPr>
          <w:ilvl w:val="0"/>
          <w:numId w:val="9"/>
        </w:numPr>
        <w:rPr>
          <w:b/>
          <w:sz w:val="24"/>
          <w:szCs w:val="24"/>
        </w:rPr>
      </w:pPr>
      <w:r w:rsidRPr="00A257A7">
        <w:rPr>
          <w:b/>
          <w:sz w:val="24"/>
          <w:szCs w:val="24"/>
        </w:rPr>
        <w:t>OPĆE ODREDBE</w:t>
      </w:r>
    </w:p>
    <w:p w:rsidR="00A22A0B" w:rsidRDefault="00DD627A" w:rsidP="00DD627A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DD627A" w:rsidRDefault="00DD627A" w:rsidP="00DD627A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>Članak 1.</w:t>
      </w:r>
    </w:p>
    <w:p w:rsidR="00E87156" w:rsidRDefault="00DD627A" w:rsidP="00DD627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Ovim se pravilnikom regulira način stjecanja i korištenja prihoda ostvarenih obavljanjem poslova na tržištu koji se ne financiraju iz državnog proračuna te druga pitanja vezana uz korištenje vlastitih prihoda.</w:t>
      </w:r>
    </w:p>
    <w:p w:rsidR="0059577E" w:rsidRDefault="00E87156" w:rsidP="00DD627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Škola može vlastite prihode ostvarivati samo djelatnostima koje ne štete ostvarenju osnovnih zadaća </w:t>
      </w:r>
      <w:r w:rsidR="0059577E">
        <w:rPr>
          <w:sz w:val="24"/>
          <w:szCs w:val="24"/>
        </w:rPr>
        <w:t>škole.</w:t>
      </w:r>
    </w:p>
    <w:p w:rsidR="0059577E" w:rsidRDefault="0059577E" w:rsidP="00DD627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Izrazi koji se koriste u ovom Pravilniku, a imaju rodno značenje , koriste se neutralno i odnose se jednako na muški i ženski spol.</w:t>
      </w:r>
    </w:p>
    <w:p w:rsidR="0059577E" w:rsidRDefault="0059577E" w:rsidP="0059577E">
      <w:pPr>
        <w:pStyle w:val="Odlomakpopisa"/>
        <w:ind w:left="1065"/>
        <w:rPr>
          <w:sz w:val="24"/>
          <w:szCs w:val="24"/>
        </w:rPr>
      </w:pPr>
    </w:p>
    <w:p w:rsidR="0059577E" w:rsidRDefault="0059577E" w:rsidP="0059577E">
      <w:pPr>
        <w:pStyle w:val="Odlomakpopisa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D627A" w:rsidRDefault="0059577E" w:rsidP="0059577E">
      <w:pPr>
        <w:pStyle w:val="Odlomakpopisa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Članak 2.</w:t>
      </w:r>
      <w:r w:rsidR="00DD627A">
        <w:rPr>
          <w:sz w:val="24"/>
          <w:szCs w:val="24"/>
        </w:rPr>
        <w:t xml:space="preserve"> </w:t>
      </w:r>
    </w:p>
    <w:p w:rsidR="00A22A0B" w:rsidRDefault="00A22A0B" w:rsidP="00A22A0B">
      <w:pPr>
        <w:pStyle w:val="Odlomakpopisa"/>
        <w:ind w:left="1068"/>
        <w:rPr>
          <w:sz w:val="24"/>
          <w:szCs w:val="24"/>
        </w:rPr>
      </w:pPr>
    </w:p>
    <w:p w:rsidR="0059577E" w:rsidRPr="0059577E" w:rsidRDefault="0059577E" w:rsidP="0059577E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59577E">
        <w:rPr>
          <w:sz w:val="24"/>
          <w:szCs w:val="24"/>
        </w:rPr>
        <w:t>Vlastite prihode iz članka 1. ovog Pravilnika su prihodi nastali obavljanjem djelatnosti i to:</w:t>
      </w:r>
    </w:p>
    <w:p w:rsidR="0059577E" w:rsidRDefault="0059577E" w:rsidP="0059577E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iznajmljivanjem prostora i opreme</w:t>
      </w:r>
    </w:p>
    <w:p w:rsidR="0059577E" w:rsidRDefault="0059577E" w:rsidP="0059577E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najam zemljišta</w:t>
      </w:r>
    </w:p>
    <w:p w:rsidR="0059577E" w:rsidRDefault="0059577E" w:rsidP="0059577E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otkupom starog papira.</w:t>
      </w:r>
    </w:p>
    <w:p w:rsidR="0094420A" w:rsidRDefault="0094420A" w:rsidP="0059577E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obavljanjem ostalih poslova na tržištu i u tržišnim uvjetima.</w:t>
      </w:r>
    </w:p>
    <w:p w:rsidR="0094420A" w:rsidRDefault="0094420A" w:rsidP="0094420A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Škola može iznajmiti dio prostora i opreme koji nisu neophodni za nesmetano obavljanje osnovne djelatnosti. Za iznajmljivanje prostora potrebno je prethodno dobiti suglasnost osnivača ili školskog odbora Škole.</w:t>
      </w:r>
    </w:p>
    <w:p w:rsidR="0094420A" w:rsidRDefault="0094420A" w:rsidP="0094420A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Vlastiti prihodi iz stavka 1. ovog članka naplaćuju se sukladno proceduri naplate prihoda.</w:t>
      </w:r>
    </w:p>
    <w:p w:rsidR="0094420A" w:rsidRDefault="0094420A" w:rsidP="0094420A">
      <w:pPr>
        <w:pStyle w:val="Odlomakpopisa"/>
        <w:ind w:left="1068"/>
        <w:rPr>
          <w:sz w:val="24"/>
          <w:szCs w:val="24"/>
        </w:rPr>
      </w:pPr>
    </w:p>
    <w:p w:rsidR="00A22A0B" w:rsidRDefault="00A22A0B" w:rsidP="0094420A">
      <w:pPr>
        <w:pStyle w:val="Odlomakpopisa"/>
        <w:ind w:left="3540"/>
        <w:rPr>
          <w:b/>
          <w:sz w:val="24"/>
          <w:szCs w:val="24"/>
        </w:rPr>
      </w:pPr>
    </w:p>
    <w:p w:rsidR="0094420A" w:rsidRDefault="00813090" w:rsidP="0094420A">
      <w:pPr>
        <w:pStyle w:val="Odlomakpopisa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57675">
        <w:rPr>
          <w:b/>
          <w:sz w:val="24"/>
          <w:szCs w:val="24"/>
        </w:rPr>
        <w:t>Članak 3.</w:t>
      </w:r>
    </w:p>
    <w:p w:rsidR="00A22A0B" w:rsidRDefault="00A22A0B" w:rsidP="00A22A0B">
      <w:pPr>
        <w:pStyle w:val="Odlomakpopisa"/>
        <w:ind w:left="1065"/>
        <w:rPr>
          <w:sz w:val="24"/>
          <w:szCs w:val="24"/>
        </w:rPr>
      </w:pPr>
    </w:p>
    <w:p w:rsidR="00B57675" w:rsidRPr="00813090" w:rsidRDefault="00B57675" w:rsidP="00813090">
      <w:pPr>
        <w:pStyle w:val="Odlomakpopisa"/>
        <w:numPr>
          <w:ilvl w:val="0"/>
          <w:numId w:val="8"/>
        </w:numPr>
        <w:rPr>
          <w:sz w:val="24"/>
          <w:szCs w:val="24"/>
        </w:rPr>
      </w:pPr>
      <w:r w:rsidRPr="00813090">
        <w:rPr>
          <w:sz w:val="24"/>
          <w:szCs w:val="24"/>
        </w:rPr>
        <w:t>Troškovi vlastite djelatnosti moraju se u cijelosti pokriti prihodima ostvarenim kroz tu djelatnost.</w:t>
      </w:r>
    </w:p>
    <w:p w:rsidR="00B57675" w:rsidRDefault="00B57675" w:rsidP="00B57675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Ravnatelj u Ime škole sklapa poslove i potpisuje ugovore kojima se ostv</w:t>
      </w:r>
      <w:r w:rsidR="00A257A7">
        <w:rPr>
          <w:sz w:val="24"/>
          <w:szCs w:val="24"/>
        </w:rPr>
        <w:t>a</w:t>
      </w:r>
      <w:r>
        <w:rPr>
          <w:sz w:val="24"/>
          <w:szCs w:val="24"/>
        </w:rPr>
        <w:t>ruju prihodi a tržištu obavljanjem vlastite djelatnosti.</w:t>
      </w:r>
    </w:p>
    <w:p w:rsidR="00A257A7" w:rsidRDefault="00A257A7" w:rsidP="00A257A7">
      <w:pPr>
        <w:rPr>
          <w:sz w:val="24"/>
          <w:szCs w:val="24"/>
        </w:rPr>
      </w:pPr>
    </w:p>
    <w:p w:rsidR="00A257A7" w:rsidRPr="00A22A0B" w:rsidRDefault="00D61691" w:rsidP="00A22A0B">
      <w:pPr>
        <w:pStyle w:val="Odlomakpopisa"/>
        <w:numPr>
          <w:ilvl w:val="0"/>
          <w:numId w:val="9"/>
        </w:numPr>
        <w:rPr>
          <w:b/>
          <w:sz w:val="24"/>
          <w:szCs w:val="24"/>
        </w:rPr>
      </w:pPr>
      <w:r w:rsidRPr="00A22A0B">
        <w:rPr>
          <w:b/>
          <w:sz w:val="24"/>
          <w:szCs w:val="24"/>
        </w:rPr>
        <w:t>KORIŠTENJE I RASPODJELA VLASTITIH PRIHODA</w:t>
      </w:r>
    </w:p>
    <w:p w:rsidR="00A22A0B" w:rsidRDefault="00A22A0B" w:rsidP="00813090">
      <w:pPr>
        <w:ind w:left="2832" w:firstLine="708"/>
        <w:rPr>
          <w:sz w:val="24"/>
          <w:szCs w:val="24"/>
        </w:rPr>
      </w:pPr>
    </w:p>
    <w:p w:rsidR="00813090" w:rsidRDefault="00813090" w:rsidP="00813090">
      <w:pPr>
        <w:ind w:left="2832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Članak 4.</w:t>
      </w:r>
    </w:p>
    <w:p w:rsidR="00813090" w:rsidRDefault="00813090" w:rsidP="00813090">
      <w:pPr>
        <w:pStyle w:val="Odlomakpopis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Predmet korištenja vlastitih prihoda u smislu ovog pravilnika odnosi se isključivo na naplaćeni iznos vlastitih prihoda.</w:t>
      </w:r>
    </w:p>
    <w:p w:rsidR="00813090" w:rsidRDefault="00813090" w:rsidP="00813090">
      <w:pPr>
        <w:pStyle w:val="Odlomakpopisa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13090" w:rsidRDefault="00813090" w:rsidP="00813090">
      <w:pPr>
        <w:pStyle w:val="Odlomakpopisa"/>
        <w:ind w:left="3540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Članak 5.</w:t>
      </w:r>
    </w:p>
    <w:p w:rsidR="00813090" w:rsidRDefault="00813090" w:rsidP="00813090">
      <w:pPr>
        <w:rPr>
          <w:b/>
          <w:sz w:val="24"/>
          <w:szCs w:val="24"/>
        </w:rPr>
      </w:pPr>
    </w:p>
    <w:p w:rsidR="00813090" w:rsidRDefault="007C35B3" w:rsidP="007C35B3">
      <w:pPr>
        <w:pStyle w:val="Odlomakpopis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Vlastiti prihodi iz ovog Pravilnika koriste se za pokriće rashoda vlastite djelatnosti te za unapređenje osnovne djelatnosti.</w:t>
      </w:r>
    </w:p>
    <w:p w:rsidR="007C35B3" w:rsidRDefault="007C35B3" w:rsidP="007C35B3">
      <w:pPr>
        <w:pStyle w:val="Odlomakpopis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Rashodi vlastite djelatnosti su: Materijalni rashodi poslovanja vezani za obavljanje pojedine vlastite djelatnosti te rashodi a zaposlene koji su uključeni u obavljanje pojedine vlastite djelatnosti ukupno ne mogu iznositi više od 60% ostvarenih vlastitih prihoda.</w:t>
      </w:r>
    </w:p>
    <w:p w:rsidR="007C35B3" w:rsidRDefault="007C35B3" w:rsidP="007C35B3">
      <w:pPr>
        <w:pStyle w:val="Odlomakpopis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Vlastiti prihodi mogu se koristiti i za pokriće ostalih rashoda uz prethodnu suglasnost Školskog odbora.</w:t>
      </w:r>
    </w:p>
    <w:p w:rsidR="007C35B3" w:rsidRDefault="007C35B3" w:rsidP="007C35B3">
      <w:pPr>
        <w:pStyle w:val="Odlomakpopis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Vlastiti prihodi po svakoj djelatnosti raspodjeljuju se financijskim planom Škole.</w:t>
      </w:r>
    </w:p>
    <w:p w:rsidR="007C35B3" w:rsidRDefault="007C35B3" w:rsidP="007C35B3">
      <w:pPr>
        <w:rPr>
          <w:sz w:val="24"/>
          <w:szCs w:val="24"/>
        </w:rPr>
      </w:pPr>
    </w:p>
    <w:p w:rsidR="007C35B3" w:rsidRDefault="007C35B3" w:rsidP="007C35B3">
      <w:pPr>
        <w:pStyle w:val="Odlomakpopisa"/>
        <w:numPr>
          <w:ilvl w:val="0"/>
          <w:numId w:val="9"/>
        </w:numPr>
        <w:rPr>
          <w:sz w:val="24"/>
          <w:szCs w:val="24"/>
        </w:rPr>
      </w:pPr>
      <w:r>
        <w:rPr>
          <w:b/>
          <w:sz w:val="24"/>
          <w:szCs w:val="24"/>
        </w:rPr>
        <w:t>PRAĆENJE VLASTITIH PRIHODA I IZVJEŠĆIVANJE</w:t>
      </w:r>
      <w:r w:rsidRPr="007C35B3">
        <w:rPr>
          <w:sz w:val="24"/>
          <w:szCs w:val="24"/>
        </w:rPr>
        <w:t xml:space="preserve"> </w:t>
      </w:r>
    </w:p>
    <w:p w:rsidR="00A22A0B" w:rsidRDefault="00A22A0B" w:rsidP="00A22A0B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22A0B" w:rsidRDefault="00A22A0B" w:rsidP="00A22A0B">
      <w:pPr>
        <w:ind w:left="354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Članak 6.</w:t>
      </w:r>
    </w:p>
    <w:p w:rsidR="00A22A0B" w:rsidRDefault="00A22A0B" w:rsidP="00A22A0B">
      <w:pPr>
        <w:rPr>
          <w:b/>
          <w:sz w:val="24"/>
          <w:szCs w:val="24"/>
        </w:rPr>
      </w:pPr>
    </w:p>
    <w:p w:rsidR="00A22A0B" w:rsidRPr="00A22A0B" w:rsidRDefault="00A22A0B" w:rsidP="00A22A0B">
      <w:pPr>
        <w:pStyle w:val="Odlomakpopisa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Za djelatnosti koje se uređuju ovim Pravilnikom računovodstvo Škole dužno je u knjigovodstvu osigurati podatke pojedinačno po vrstama prihoda i primitaka, rashoda i izdataka, kao i o stanju imovine, obaveza i izvora vlastitih prihoda.</w:t>
      </w:r>
    </w:p>
    <w:p w:rsidR="001318B3" w:rsidRPr="001318B3" w:rsidRDefault="00A22A0B" w:rsidP="00A22A0B">
      <w:pPr>
        <w:pStyle w:val="Odlomakpopisa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Po odluci osnivača Šk</w:t>
      </w:r>
      <w:r w:rsidR="001318B3">
        <w:rPr>
          <w:sz w:val="24"/>
          <w:szCs w:val="24"/>
        </w:rPr>
        <w:t>ola se obvezuje uplatiti 60 % od najma dvorane i zakupa zemljišta u  nadležni proračun.</w:t>
      </w:r>
    </w:p>
    <w:p w:rsidR="001318B3" w:rsidRPr="001318B3" w:rsidRDefault="001318B3" w:rsidP="00A22A0B">
      <w:pPr>
        <w:pStyle w:val="Odlomakpopisa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Ako su vlastiti prihodi uplaćeni u nižem opsegu nego je iskazano u financijskom planu Škola može preuzeti i plaćati obveze samo u visini stvarno uplaćenih, odnosno raspoloživih sredstava.</w:t>
      </w:r>
    </w:p>
    <w:p w:rsidR="001318B3" w:rsidRPr="001318B3" w:rsidRDefault="001318B3" w:rsidP="00A22A0B">
      <w:pPr>
        <w:pStyle w:val="Odlomakpopisa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Uplaćeni i preneseni,</w:t>
      </w:r>
      <w:r w:rsidR="008E3D87">
        <w:rPr>
          <w:sz w:val="24"/>
          <w:szCs w:val="24"/>
        </w:rPr>
        <w:t xml:space="preserve"> </w:t>
      </w:r>
      <w:r>
        <w:rPr>
          <w:sz w:val="24"/>
          <w:szCs w:val="24"/>
        </w:rPr>
        <w:t>a manje planirani vlastiti prihodi mogu se izvršavati iznad iznosa utvrđenih u financijskom planu, a do visine uplaćenih, odnosno prenesenih sredstava.</w:t>
      </w:r>
    </w:p>
    <w:p w:rsidR="00C01043" w:rsidRPr="00C01043" w:rsidRDefault="00C01043" w:rsidP="00A22A0B">
      <w:pPr>
        <w:pStyle w:val="Odlomakpopisa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Uplaćeni i preneseni, a neplanirani vlastiti prihodi mogu se koristiti prema naknadno utvrđenim aktivnostima, projektima u proračunu uz prethodnu suglasnost Upravnog odjela za financije putem nadležnog upravnog tijela.</w:t>
      </w:r>
    </w:p>
    <w:p w:rsidR="00C01043" w:rsidRPr="00C01043" w:rsidRDefault="00C01043" w:rsidP="00C01043">
      <w:pPr>
        <w:pStyle w:val="Odlomakpopisa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Vlastiti prihodi naplaćeni tijekom jedne kalendarske godine koji se utroše za pokrivanje troškova sukladno ovome Pravilniku u toj kalendarskoj godini prebacit će se u sljedeću kalendarsku godinu za podmirenje iste vrste troškova.</w:t>
      </w:r>
    </w:p>
    <w:p w:rsidR="00C01043" w:rsidRDefault="00C01043" w:rsidP="00C01043">
      <w:pPr>
        <w:pStyle w:val="Odlomakpopisa"/>
        <w:ind w:left="1065"/>
        <w:rPr>
          <w:sz w:val="24"/>
          <w:szCs w:val="24"/>
        </w:rPr>
      </w:pPr>
    </w:p>
    <w:p w:rsidR="00C01043" w:rsidRDefault="00C01043" w:rsidP="00C01043">
      <w:pPr>
        <w:pStyle w:val="Odlomakpopisa"/>
        <w:ind w:left="1065"/>
        <w:rPr>
          <w:sz w:val="24"/>
          <w:szCs w:val="24"/>
        </w:rPr>
      </w:pPr>
    </w:p>
    <w:p w:rsidR="00C01043" w:rsidRDefault="00C01043" w:rsidP="00C01043">
      <w:pPr>
        <w:pStyle w:val="Odlomakpopisa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>Članak 7.</w:t>
      </w:r>
    </w:p>
    <w:p w:rsidR="00C01043" w:rsidRDefault="00C01043" w:rsidP="00C01043">
      <w:pPr>
        <w:rPr>
          <w:sz w:val="24"/>
          <w:szCs w:val="24"/>
        </w:rPr>
      </w:pPr>
    </w:p>
    <w:p w:rsidR="00C01043" w:rsidRPr="00C01043" w:rsidRDefault="00C01043" w:rsidP="00C01043">
      <w:pPr>
        <w:pStyle w:val="Odlomakpopisa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>Ovaj pravilnik stupa na snagu osmog dana od objave na oglasnoj ploči Škole.</w:t>
      </w:r>
    </w:p>
    <w:p w:rsidR="00C01043" w:rsidRDefault="00C01043" w:rsidP="00C01043">
      <w:pPr>
        <w:pStyle w:val="Odlomakpopisa"/>
        <w:ind w:left="1065"/>
        <w:rPr>
          <w:sz w:val="24"/>
          <w:szCs w:val="24"/>
        </w:rPr>
      </w:pPr>
    </w:p>
    <w:p w:rsidR="00C01043" w:rsidRDefault="00C01043" w:rsidP="00C01043">
      <w:pPr>
        <w:pStyle w:val="Odlomakpopisa"/>
        <w:ind w:left="1065"/>
        <w:rPr>
          <w:sz w:val="24"/>
          <w:szCs w:val="24"/>
        </w:rPr>
      </w:pPr>
    </w:p>
    <w:p w:rsidR="00C01043" w:rsidRDefault="00C01043" w:rsidP="00C01043">
      <w:pPr>
        <w:pStyle w:val="Odlomakpopisa"/>
        <w:ind w:left="1065"/>
        <w:rPr>
          <w:sz w:val="24"/>
          <w:szCs w:val="24"/>
        </w:rPr>
      </w:pPr>
    </w:p>
    <w:p w:rsidR="00C01043" w:rsidRDefault="00C01043" w:rsidP="00C01043">
      <w:pPr>
        <w:rPr>
          <w:sz w:val="24"/>
          <w:szCs w:val="24"/>
        </w:rPr>
      </w:pPr>
    </w:p>
    <w:p w:rsidR="002A6297" w:rsidRDefault="00C01043" w:rsidP="00C01043">
      <w:pPr>
        <w:ind w:left="4248" w:firstLine="708"/>
        <w:rPr>
          <w:sz w:val="24"/>
          <w:szCs w:val="24"/>
        </w:rPr>
      </w:pPr>
      <w:r w:rsidRPr="00C01043">
        <w:rPr>
          <w:sz w:val="24"/>
          <w:szCs w:val="24"/>
        </w:rPr>
        <w:t>Ravnatelj škole:</w:t>
      </w:r>
      <w:r w:rsidR="002A6297">
        <w:rPr>
          <w:sz w:val="24"/>
          <w:szCs w:val="24"/>
        </w:rPr>
        <w:t xml:space="preserve"> Mario </w:t>
      </w:r>
      <w:proofErr w:type="spellStart"/>
      <w:r w:rsidR="002A6297">
        <w:rPr>
          <w:sz w:val="24"/>
          <w:szCs w:val="24"/>
        </w:rPr>
        <w:t>Dominković</w:t>
      </w:r>
      <w:proofErr w:type="spellEnd"/>
      <w:r w:rsidR="002A6297">
        <w:rPr>
          <w:sz w:val="24"/>
          <w:szCs w:val="24"/>
        </w:rPr>
        <w:t>, prof.</w:t>
      </w:r>
    </w:p>
    <w:p w:rsidR="00A22A0B" w:rsidRPr="00C01043" w:rsidRDefault="002A6297" w:rsidP="00C01043">
      <w:pPr>
        <w:ind w:left="4248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_____________________</w:t>
      </w:r>
      <w:r w:rsidR="00C01043" w:rsidRPr="00C01043">
        <w:rPr>
          <w:sz w:val="24"/>
          <w:szCs w:val="24"/>
        </w:rPr>
        <w:t xml:space="preserve"> </w:t>
      </w:r>
      <w:r w:rsidR="001318B3" w:rsidRPr="00C01043">
        <w:rPr>
          <w:sz w:val="24"/>
          <w:szCs w:val="24"/>
        </w:rPr>
        <w:t xml:space="preserve">   </w:t>
      </w:r>
      <w:r w:rsidR="00A22A0B" w:rsidRPr="00C01043">
        <w:rPr>
          <w:sz w:val="24"/>
          <w:szCs w:val="24"/>
        </w:rPr>
        <w:t xml:space="preserve"> </w:t>
      </w:r>
    </w:p>
    <w:p w:rsidR="00A22A0B" w:rsidRPr="00A22A0B" w:rsidRDefault="00A22A0B" w:rsidP="00A22A0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813090" w:rsidRDefault="00813090" w:rsidP="00813090">
      <w:pPr>
        <w:rPr>
          <w:b/>
          <w:sz w:val="24"/>
          <w:szCs w:val="24"/>
        </w:rPr>
      </w:pPr>
    </w:p>
    <w:p w:rsidR="00813090" w:rsidRPr="00813090" w:rsidRDefault="00813090" w:rsidP="00813090">
      <w:pPr>
        <w:ind w:left="3540"/>
        <w:rPr>
          <w:b/>
          <w:sz w:val="24"/>
          <w:szCs w:val="24"/>
        </w:rPr>
      </w:pPr>
    </w:p>
    <w:p w:rsidR="0059577E" w:rsidRDefault="0059577E" w:rsidP="0059577E">
      <w:pPr>
        <w:rPr>
          <w:sz w:val="24"/>
          <w:szCs w:val="24"/>
        </w:rPr>
      </w:pPr>
    </w:p>
    <w:p w:rsidR="0059577E" w:rsidRPr="0059577E" w:rsidRDefault="0059577E" w:rsidP="0059577E">
      <w:pPr>
        <w:rPr>
          <w:sz w:val="24"/>
          <w:szCs w:val="24"/>
        </w:rPr>
      </w:pPr>
    </w:p>
    <w:p w:rsidR="0059577E" w:rsidRPr="0059577E" w:rsidRDefault="0059577E" w:rsidP="0059577E">
      <w:pPr>
        <w:pStyle w:val="Odlomakpopisa"/>
        <w:ind w:left="1428"/>
        <w:rPr>
          <w:sz w:val="24"/>
          <w:szCs w:val="24"/>
        </w:rPr>
      </w:pPr>
    </w:p>
    <w:sectPr w:rsidR="0059577E" w:rsidRPr="0059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4D4"/>
    <w:multiLevelType w:val="hybridMultilevel"/>
    <w:tmpl w:val="AA1CA1D6"/>
    <w:lvl w:ilvl="0" w:tplc="D9C27F3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F5782"/>
    <w:multiLevelType w:val="hybridMultilevel"/>
    <w:tmpl w:val="197ABA6C"/>
    <w:lvl w:ilvl="0" w:tplc="3D42814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D17A1B"/>
    <w:multiLevelType w:val="hybridMultilevel"/>
    <w:tmpl w:val="AE3A6406"/>
    <w:lvl w:ilvl="0" w:tplc="0B24DC1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1CCF75D2"/>
    <w:multiLevelType w:val="hybridMultilevel"/>
    <w:tmpl w:val="8B44302E"/>
    <w:lvl w:ilvl="0" w:tplc="3A02AE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F4460E"/>
    <w:multiLevelType w:val="hybridMultilevel"/>
    <w:tmpl w:val="28EE7704"/>
    <w:lvl w:ilvl="0" w:tplc="41C69E0C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B534D0A"/>
    <w:multiLevelType w:val="hybridMultilevel"/>
    <w:tmpl w:val="8C285CB6"/>
    <w:lvl w:ilvl="0" w:tplc="47E46308">
      <w:start w:val="1"/>
      <w:numFmt w:val="upperRoman"/>
      <w:lvlText w:val="%1."/>
      <w:lvlJc w:val="left"/>
      <w:pPr>
        <w:ind w:left="426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310008CE"/>
    <w:multiLevelType w:val="hybridMultilevel"/>
    <w:tmpl w:val="B79A2D06"/>
    <w:lvl w:ilvl="0" w:tplc="4EA0C25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1772AC"/>
    <w:multiLevelType w:val="hybridMultilevel"/>
    <w:tmpl w:val="1CDC85CC"/>
    <w:lvl w:ilvl="0" w:tplc="A4C0067C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B375147"/>
    <w:multiLevelType w:val="hybridMultilevel"/>
    <w:tmpl w:val="2C201524"/>
    <w:lvl w:ilvl="0" w:tplc="31DEA07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3F8164E"/>
    <w:multiLevelType w:val="hybridMultilevel"/>
    <w:tmpl w:val="A600C0F6"/>
    <w:lvl w:ilvl="0" w:tplc="DAAA6F42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6949A2"/>
    <w:multiLevelType w:val="hybridMultilevel"/>
    <w:tmpl w:val="38A69C72"/>
    <w:lvl w:ilvl="0" w:tplc="3760BB2A">
      <w:start w:val="1"/>
      <w:numFmt w:val="decimal"/>
      <w:lvlText w:val="(%1)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0B178FD"/>
    <w:multiLevelType w:val="hybridMultilevel"/>
    <w:tmpl w:val="21DC578E"/>
    <w:lvl w:ilvl="0" w:tplc="C79C5834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88A287B"/>
    <w:multiLevelType w:val="hybridMultilevel"/>
    <w:tmpl w:val="B8063346"/>
    <w:lvl w:ilvl="0" w:tplc="6BF0715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12"/>
  </w:num>
  <w:num w:numId="6">
    <w:abstractNumId w:val="3"/>
  </w:num>
  <w:num w:numId="7">
    <w:abstractNumId w:val="0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F1"/>
    <w:rsid w:val="000E336D"/>
    <w:rsid w:val="001318B3"/>
    <w:rsid w:val="0024186B"/>
    <w:rsid w:val="002A6297"/>
    <w:rsid w:val="004E5EF1"/>
    <w:rsid w:val="0059577E"/>
    <w:rsid w:val="00610EA2"/>
    <w:rsid w:val="00620B3F"/>
    <w:rsid w:val="007C35B3"/>
    <w:rsid w:val="00813090"/>
    <w:rsid w:val="008E3D87"/>
    <w:rsid w:val="0094420A"/>
    <w:rsid w:val="00A22A0B"/>
    <w:rsid w:val="00A257A7"/>
    <w:rsid w:val="00A9730F"/>
    <w:rsid w:val="00AE0D85"/>
    <w:rsid w:val="00B57675"/>
    <w:rsid w:val="00C01043"/>
    <w:rsid w:val="00D61691"/>
    <w:rsid w:val="00DD627A"/>
    <w:rsid w:val="00E8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00EE"/>
  <w15:chartTrackingRefBased/>
  <w15:docId w15:val="{EEA120C1-DD52-4839-8439-2BAEA398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F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7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5F76-5242-4489-AFEE-F4ABA5EA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4</cp:revision>
  <dcterms:created xsi:type="dcterms:W3CDTF">2021-12-22T07:21:00Z</dcterms:created>
  <dcterms:modified xsi:type="dcterms:W3CDTF">2021-12-27T09:46:00Z</dcterms:modified>
</cp:coreProperties>
</file>